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E5" w:rsidRPr="002824E5" w:rsidRDefault="002824E5" w:rsidP="002824E5">
      <w:pPr>
        <w:jc w:val="right"/>
        <w:rPr>
          <w:rFonts w:ascii="Arial" w:hAnsi="Arial"/>
          <w:bCs/>
          <w:color w:val="000000"/>
          <w:shd w:val="clear" w:color="auto" w:fill="FFFFFF"/>
        </w:rPr>
      </w:pPr>
      <w:r w:rsidRPr="002824E5">
        <w:rPr>
          <w:rFonts w:ascii="Arial" w:hAnsi="Arial"/>
          <w:bCs/>
          <w:color w:val="000000"/>
          <w:shd w:val="clear" w:color="auto" w:fill="FFFFFF"/>
        </w:rPr>
        <w:t>Łódź, dnia 20 grudnia 2019 r.</w:t>
      </w:r>
    </w:p>
    <w:p w:rsidR="002824E5" w:rsidRDefault="002824E5" w:rsidP="002824E5">
      <w:pPr>
        <w:jc w:val="center"/>
        <w:rPr>
          <w:rFonts w:ascii="Arial" w:hAnsi="Arial"/>
          <w:bCs/>
          <w:color w:val="000000"/>
          <w:sz w:val="24"/>
          <w:szCs w:val="18"/>
          <w:shd w:val="clear" w:color="auto" w:fill="FFFFFF"/>
        </w:rPr>
      </w:pPr>
    </w:p>
    <w:p w:rsidR="002824E5" w:rsidRPr="002824E5" w:rsidRDefault="002824E5" w:rsidP="002824E5">
      <w:pPr>
        <w:jc w:val="center"/>
        <w:rPr>
          <w:rFonts w:ascii="Arial" w:hAnsi="Arial"/>
          <w:bCs/>
          <w:color w:val="000000"/>
          <w:shd w:val="clear" w:color="auto" w:fill="FFFFFF"/>
        </w:rPr>
      </w:pPr>
      <w:r w:rsidRPr="002824E5">
        <w:rPr>
          <w:rFonts w:ascii="Arial" w:hAnsi="Arial"/>
          <w:bCs/>
          <w:color w:val="000000"/>
          <w:shd w:val="clear" w:color="auto" w:fill="FFFFFF"/>
        </w:rPr>
        <w:t>Informacja prasowa</w:t>
      </w:r>
    </w:p>
    <w:p w:rsidR="002824E5" w:rsidRPr="002824E5" w:rsidRDefault="002824E5" w:rsidP="002B09DC">
      <w:pPr>
        <w:jc w:val="both"/>
        <w:rPr>
          <w:rFonts w:ascii="Arial" w:hAnsi="Arial"/>
          <w:bCs/>
          <w:color w:val="000000"/>
          <w:shd w:val="clear" w:color="auto" w:fill="FFFFFF"/>
        </w:rPr>
      </w:pPr>
    </w:p>
    <w:p w:rsidR="002824E5" w:rsidRPr="002824E5" w:rsidRDefault="002824E5" w:rsidP="002824E5">
      <w:pPr>
        <w:jc w:val="center"/>
        <w:rPr>
          <w:rFonts w:ascii="Arial" w:hAnsi="Arial" w:cs="Arial"/>
          <w:b/>
        </w:rPr>
      </w:pPr>
      <w:r w:rsidRPr="002824E5">
        <w:rPr>
          <w:rFonts w:ascii="Arial" w:hAnsi="Arial" w:cs="Arial"/>
          <w:b/>
        </w:rPr>
        <w:t>Wzajemne honorowanie biletów ŁKA i PKP IC</w:t>
      </w:r>
    </w:p>
    <w:p w:rsidR="002824E5" w:rsidRPr="002824E5" w:rsidRDefault="002824E5" w:rsidP="002824E5">
      <w:pPr>
        <w:rPr>
          <w:rFonts w:ascii="Arial" w:hAnsi="Arial" w:cs="Arial"/>
        </w:rPr>
      </w:pPr>
    </w:p>
    <w:p w:rsidR="002824E5" w:rsidRPr="002824E5" w:rsidRDefault="002824E5" w:rsidP="00C22970">
      <w:pPr>
        <w:spacing w:line="276" w:lineRule="auto"/>
        <w:jc w:val="both"/>
        <w:rPr>
          <w:rFonts w:ascii="Arial" w:hAnsi="Arial" w:cs="Arial"/>
        </w:rPr>
      </w:pPr>
      <w:r w:rsidRPr="002824E5">
        <w:rPr>
          <w:rFonts w:ascii="Arial" w:hAnsi="Arial" w:cs="Arial"/>
        </w:rPr>
        <w:t>W związku z utrudnieniami w ruchu pociągów</w:t>
      </w:r>
      <w:r>
        <w:rPr>
          <w:rFonts w:ascii="Arial" w:hAnsi="Arial" w:cs="Arial"/>
        </w:rPr>
        <w:t>,</w:t>
      </w:r>
      <w:r w:rsidRPr="002824E5">
        <w:rPr>
          <w:rFonts w:ascii="Arial" w:hAnsi="Arial" w:cs="Arial"/>
        </w:rPr>
        <w:t xml:space="preserve"> związanymi z prowadzonymi przez Zarządcę Infrastruktury pracami modernizacyjnymi linii kolejowych</w:t>
      </w:r>
      <w:r>
        <w:rPr>
          <w:rFonts w:ascii="Arial" w:hAnsi="Arial" w:cs="Arial"/>
        </w:rPr>
        <w:t>,</w:t>
      </w:r>
      <w:r w:rsidRPr="002824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Łódzka Kolej Aglomeracyjna</w:t>
      </w:r>
      <w:r w:rsidR="00C22970">
        <w:rPr>
          <w:rFonts w:ascii="Arial" w:hAnsi="Arial" w:cs="Arial"/>
        </w:rPr>
        <w:t xml:space="preserve"> i PKP Intercity, w okresie </w:t>
      </w:r>
      <w:r w:rsidR="00C22970" w:rsidRPr="00220B07">
        <w:rPr>
          <w:rFonts w:ascii="Arial" w:hAnsi="Arial" w:cs="Arial"/>
          <w:b/>
        </w:rPr>
        <w:t>od 22 grudnia 2019 r</w:t>
      </w:r>
      <w:r w:rsidRPr="00220B07">
        <w:rPr>
          <w:rFonts w:ascii="Arial" w:hAnsi="Arial" w:cs="Arial"/>
          <w:b/>
        </w:rPr>
        <w:t>.</w:t>
      </w:r>
      <w:r w:rsidR="00C22970" w:rsidRPr="00220B07">
        <w:rPr>
          <w:rFonts w:ascii="Arial" w:hAnsi="Arial" w:cs="Arial"/>
          <w:b/>
        </w:rPr>
        <w:t xml:space="preserve"> do 12 grudnia 2020 r</w:t>
      </w:r>
      <w:r w:rsidR="00C22970">
        <w:rPr>
          <w:rFonts w:ascii="Arial" w:hAnsi="Arial" w:cs="Arial"/>
        </w:rPr>
        <w:t>.,</w:t>
      </w:r>
      <w:r>
        <w:rPr>
          <w:rFonts w:ascii="Arial" w:hAnsi="Arial" w:cs="Arial"/>
        </w:rPr>
        <w:t xml:space="preserve"> </w:t>
      </w:r>
      <w:r w:rsidRPr="002824E5">
        <w:rPr>
          <w:rFonts w:ascii="Arial" w:hAnsi="Arial" w:cs="Arial"/>
        </w:rPr>
        <w:t>wprowadza</w:t>
      </w:r>
      <w:r>
        <w:rPr>
          <w:rFonts w:ascii="Arial" w:hAnsi="Arial" w:cs="Arial"/>
        </w:rPr>
        <w:t>ją</w:t>
      </w:r>
      <w:r w:rsidRPr="002824E5">
        <w:rPr>
          <w:rFonts w:ascii="Arial" w:hAnsi="Arial" w:cs="Arial"/>
        </w:rPr>
        <w:t xml:space="preserve"> na obszarze </w:t>
      </w:r>
      <w:r w:rsidRPr="002824E5">
        <w:rPr>
          <w:rFonts w:ascii="Arial" w:hAnsi="Arial" w:cs="Arial"/>
          <w:u w:val="single"/>
        </w:rPr>
        <w:t>aglomeracji łódzkiej ograniczonej stacjami Łódź Widzew, Zgierz, Pabianice</w:t>
      </w:r>
      <w:r w:rsidRPr="002824E5">
        <w:rPr>
          <w:rFonts w:ascii="Arial" w:hAnsi="Arial" w:cs="Arial"/>
        </w:rPr>
        <w:t xml:space="preserve"> pełne wzajemne honorowanie:</w:t>
      </w:r>
    </w:p>
    <w:p w:rsidR="002824E5" w:rsidRPr="00C22970" w:rsidRDefault="002824E5" w:rsidP="00C2297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C22970">
        <w:rPr>
          <w:rFonts w:ascii="Arial" w:eastAsia="Times New Roman" w:hAnsi="Arial" w:cs="Arial"/>
        </w:rPr>
        <w:t xml:space="preserve">biletów ważnych na przejazdy pociągami </w:t>
      </w:r>
      <w:r w:rsidR="00C22970">
        <w:rPr>
          <w:rFonts w:ascii="Arial" w:eastAsia="Times New Roman" w:hAnsi="Arial" w:cs="Arial"/>
        </w:rPr>
        <w:t>ŁKA we</w:t>
      </w:r>
      <w:r w:rsidRPr="00C22970">
        <w:rPr>
          <w:rFonts w:ascii="Arial" w:eastAsia="Times New Roman" w:hAnsi="Arial" w:cs="Arial"/>
        </w:rPr>
        <w:t xml:space="preserve"> wszystkich poci</w:t>
      </w:r>
      <w:r w:rsidR="00C22970">
        <w:rPr>
          <w:rFonts w:ascii="Arial" w:eastAsia="Times New Roman" w:hAnsi="Arial" w:cs="Arial"/>
        </w:rPr>
        <w:t xml:space="preserve">ągach uruchamianych przez </w:t>
      </w:r>
      <w:r w:rsidRPr="00C22970">
        <w:rPr>
          <w:rFonts w:ascii="Arial" w:eastAsia="Times New Roman" w:hAnsi="Arial" w:cs="Arial"/>
        </w:rPr>
        <w:t>PKP Intercity</w:t>
      </w:r>
      <w:r w:rsidR="00C22970">
        <w:rPr>
          <w:rFonts w:ascii="Arial" w:eastAsia="Times New Roman" w:hAnsi="Arial" w:cs="Arial"/>
        </w:rPr>
        <w:t xml:space="preserve"> </w:t>
      </w:r>
      <w:r w:rsidRPr="00C22970">
        <w:rPr>
          <w:rFonts w:ascii="Arial" w:eastAsia="Times New Roman" w:hAnsi="Arial" w:cs="Arial"/>
        </w:rPr>
        <w:t xml:space="preserve">oraz </w:t>
      </w:r>
    </w:p>
    <w:p w:rsidR="002824E5" w:rsidRPr="002824E5" w:rsidRDefault="002824E5" w:rsidP="00C22970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2824E5">
        <w:rPr>
          <w:rFonts w:ascii="Arial" w:eastAsia="Times New Roman" w:hAnsi="Arial" w:cs="Arial"/>
        </w:rPr>
        <w:t xml:space="preserve">biletów </w:t>
      </w:r>
      <w:r w:rsidR="00C22970">
        <w:rPr>
          <w:rFonts w:ascii="Arial" w:eastAsia="Times New Roman" w:hAnsi="Arial" w:cs="Arial"/>
        </w:rPr>
        <w:t>ważnych na przejazdy pociągami PKP Intercity</w:t>
      </w:r>
      <w:r w:rsidRPr="002824E5">
        <w:rPr>
          <w:rFonts w:ascii="Arial" w:eastAsia="Times New Roman" w:hAnsi="Arial" w:cs="Arial"/>
        </w:rPr>
        <w:t xml:space="preserve"> we wszystkich</w:t>
      </w:r>
      <w:r w:rsidR="00C22970">
        <w:rPr>
          <w:rFonts w:ascii="Arial" w:eastAsia="Times New Roman" w:hAnsi="Arial" w:cs="Arial"/>
        </w:rPr>
        <w:t xml:space="preserve"> pociągach uruchamianych przez ŁKA</w:t>
      </w:r>
      <w:r w:rsidRPr="002824E5">
        <w:rPr>
          <w:rFonts w:ascii="Arial" w:eastAsia="Times New Roman" w:hAnsi="Arial" w:cs="Arial"/>
        </w:rPr>
        <w:t xml:space="preserve">. </w:t>
      </w:r>
    </w:p>
    <w:p w:rsidR="002824E5" w:rsidRPr="002824E5" w:rsidRDefault="002824E5" w:rsidP="00C22970">
      <w:pPr>
        <w:spacing w:line="276" w:lineRule="auto"/>
        <w:jc w:val="both"/>
        <w:rPr>
          <w:rFonts w:ascii="Arial" w:hAnsi="Arial" w:cs="Arial"/>
        </w:rPr>
      </w:pPr>
    </w:p>
    <w:p w:rsidR="002824E5" w:rsidRPr="002824E5" w:rsidRDefault="002824E5" w:rsidP="00C22970">
      <w:pPr>
        <w:spacing w:line="276" w:lineRule="auto"/>
        <w:jc w:val="both"/>
        <w:rPr>
          <w:rFonts w:ascii="Arial" w:hAnsi="Arial" w:cs="Arial"/>
        </w:rPr>
      </w:pPr>
      <w:r w:rsidRPr="002824E5">
        <w:rPr>
          <w:rFonts w:ascii="Arial" w:hAnsi="Arial" w:cs="Arial"/>
        </w:rPr>
        <w:t>Przewóz rzeczy, rowerów i zwierząt przez podróżnych</w:t>
      </w:r>
      <w:r>
        <w:rPr>
          <w:rFonts w:ascii="Arial" w:hAnsi="Arial" w:cs="Arial"/>
        </w:rPr>
        <w:t>,</w:t>
      </w:r>
      <w:r w:rsidRPr="002824E5">
        <w:rPr>
          <w:rFonts w:ascii="Arial" w:hAnsi="Arial" w:cs="Arial"/>
        </w:rPr>
        <w:t xml:space="preserve"> będzi</w:t>
      </w:r>
      <w:r>
        <w:rPr>
          <w:rFonts w:ascii="Arial" w:hAnsi="Arial" w:cs="Arial"/>
        </w:rPr>
        <w:t>e mógł odbywać się</w:t>
      </w:r>
      <w:r w:rsidRPr="002824E5">
        <w:rPr>
          <w:rFonts w:ascii="Arial" w:hAnsi="Arial" w:cs="Arial"/>
        </w:rPr>
        <w:t xml:space="preserve"> zgodnie </w:t>
      </w:r>
      <w:r>
        <w:rPr>
          <w:rFonts w:ascii="Arial" w:hAnsi="Arial" w:cs="Arial"/>
        </w:rPr>
        <w:br/>
      </w:r>
      <w:r w:rsidRPr="002824E5">
        <w:rPr>
          <w:rFonts w:ascii="Arial" w:hAnsi="Arial" w:cs="Arial"/>
        </w:rPr>
        <w:t>z przepisami</w:t>
      </w:r>
      <w:r>
        <w:rPr>
          <w:rFonts w:ascii="Arial" w:hAnsi="Arial" w:cs="Arial"/>
        </w:rPr>
        <w:t xml:space="preserve"> </w:t>
      </w:r>
      <w:r w:rsidRPr="002824E5">
        <w:rPr>
          <w:rFonts w:ascii="Arial" w:hAnsi="Arial" w:cs="Arial"/>
        </w:rPr>
        <w:t>obowiązującymi u przewoźnika</w:t>
      </w:r>
      <w:r>
        <w:rPr>
          <w:rFonts w:ascii="Arial" w:hAnsi="Arial" w:cs="Arial"/>
        </w:rPr>
        <w:t>,</w:t>
      </w:r>
      <w:r w:rsidRPr="002824E5">
        <w:rPr>
          <w:rFonts w:ascii="Arial" w:hAnsi="Arial" w:cs="Arial"/>
        </w:rPr>
        <w:t xml:space="preserve"> za pośrednictwem którego odbywa się podróż.</w:t>
      </w:r>
    </w:p>
    <w:p w:rsidR="002824E5" w:rsidRPr="002824E5" w:rsidRDefault="002824E5" w:rsidP="00C22970">
      <w:pPr>
        <w:spacing w:line="276" w:lineRule="auto"/>
        <w:jc w:val="both"/>
        <w:rPr>
          <w:rFonts w:ascii="Arial" w:hAnsi="Arial" w:cs="Arial"/>
          <w:color w:val="1F497D"/>
        </w:rPr>
      </w:pPr>
      <w:r w:rsidRPr="002824E5">
        <w:rPr>
          <w:rFonts w:ascii="Arial" w:hAnsi="Arial" w:cs="Arial"/>
        </w:rPr>
        <w:t>Podróżnym</w:t>
      </w:r>
      <w:r w:rsidR="006846E8">
        <w:rPr>
          <w:rFonts w:ascii="Arial" w:hAnsi="Arial" w:cs="Arial"/>
        </w:rPr>
        <w:t xml:space="preserve">, </w:t>
      </w:r>
      <w:bookmarkStart w:id="0" w:name="_GoBack"/>
      <w:bookmarkEnd w:id="0"/>
      <w:r w:rsidR="00C22970">
        <w:rPr>
          <w:rFonts w:ascii="Arial" w:hAnsi="Arial" w:cs="Arial"/>
        </w:rPr>
        <w:t>z biletami PKP Intercity</w:t>
      </w:r>
      <w:r w:rsidRPr="002824E5">
        <w:rPr>
          <w:rFonts w:ascii="Arial" w:hAnsi="Arial" w:cs="Arial"/>
        </w:rPr>
        <w:t>, nie będą wydawane nieodpłatne bilety dodatkowe ze wskazaniem m</w:t>
      </w:r>
      <w:r>
        <w:rPr>
          <w:rFonts w:ascii="Arial" w:hAnsi="Arial" w:cs="Arial"/>
        </w:rPr>
        <w:t>iejsca do siedzenia. Pasażerowie</w:t>
      </w:r>
      <w:r w:rsidRPr="002824E5">
        <w:rPr>
          <w:rFonts w:ascii="Arial" w:hAnsi="Arial" w:cs="Arial"/>
        </w:rPr>
        <w:t xml:space="preserve"> będą</w:t>
      </w:r>
      <w:r>
        <w:rPr>
          <w:rFonts w:ascii="Arial" w:hAnsi="Arial" w:cs="Arial"/>
        </w:rPr>
        <w:t xml:space="preserve"> mogli </w:t>
      </w:r>
      <w:r w:rsidRPr="002824E5">
        <w:rPr>
          <w:rFonts w:ascii="Arial" w:hAnsi="Arial" w:cs="Arial"/>
        </w:rPr>
        <w:t>zająć wolne miejsce do siedzenia</w:t>
      </w:r>
      <w:r>
        <w:rPr>
          <w:rFonts w:ascii="Arial" w:hAnsi="Arial" w:cs="Arial"/>
        </w:rPr>
        <w:t>,</w:t>
      </w:r>
      <w:r w:rsidRPr="002824E5">
        <w:rPr>
          <w:rFonts w:ascii="Arial" w:hAnsi="Arial" w:cs="Arial"/>
        </w:rPr>
        <w:t xml:space="preserve"> w wagonac</w:t>
      </w:r>
      <w:r>
        <w:rPr>
          <w:rFonts w:ascii="Arial" w:hAnsi="Arial" w:cs="Arial"/>
        </w:rPr>
        <w:t>h kl. 2,</w:t>
      </w:r>
      <w:r w:rsidRPr="002824E5">
        <w:rPr>
          <w:rFonts w:ascii="Arial" w:hAnsi="Arial" w:cs="Arial"/>
        </w:rPr>
        <w:t xml:space="preserve"> do czasu zgłoszenia się osoby posiadającej bilet ze wskazaniem tego miejsca.</w:t>
      </w:r>
    </w:p>
    <w:p w:rsidR="002824E5" w:rsidRDefault="002824E5" w:rsidP="002B09DC">
      <w:pPr>
        <w:jc w:val="both"/>
        <w:rPr>
          <w:rFonts w:ascii="Arial" w:hAnsi="Arial"/>
          <w:bCs/>
          <w:color w:val="000000"/>
          <w:sz w:val="24"/>
          <w:szCs w:val="18"/>
          <w:shd w:val="clear" w:color="auto" w:fill="FFFFFF"/>
        </w:rPr>
      </w:pPr>
    </w:p>
    <w:p w:rsidR="002824E5" w:rsidRDefault="002824E5" w:rsidP="002B09DC">
      <w:pPr>
        <w:jc w:val="both"/>
        <w:rPr>
          <w:rFonts w:ascii="Arial" w:hAnsi="Arial" w:cs="Arial"/>
        </w:rPr>
      </w:pPr>
    </w:p>
    <w:p w:rsidR="002B09DC" w:rsidRPr="002B09DC" w:rsidRDefault="002B09DC" w:rsidP="002B09DC">
      <w:pPr>
        <w:jc w:val="both"/>
        <w:rPr>
          <w:rFonts w:ascii="Arial" w:hAnsi="Arial" w:cs="Arial"/>
        </w:rPr>
      </w:pPr>
    </w:p>
    <w:p w:rsidR="004A5EC6" w:rsidRPr="00FB7507" w:rsidRDefault="004A5EC6" w:rsidP="000343AC">
      <w:pPr>
        <w:tabs>
          <w:tab w:val="left" w:pos="2731"/>
        </w:tabs>
        <w:rPr>
          <w:rFonts w:ascii="Arial" w:hAnsi="Arial" w:cs="Arial"/>
        </w:rPr>
      </w:pPr>
    </w:p>
    <w:sectPr w:rsidR="004A5EC6" w:rsidRPr="00FB7507" w:rsidSect="00CF5E5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2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30" w:rsidRDefault="006C4B30" w:rsidP="005C66EB">
      <w:pPr>
        <w:spacing w:after="0" w:line="240" w:lineRule="auto"/>
      </w:pPr>
      <w:r>
        <w:separator/>
      </w:r>
    </w:p>
  </w:endnote>
  <w:endnote w:type="continuationSeparator" w:id="0">
    <w:p w:rsidR="006C4B30" w:rsidRDefault="006C4B30" w:rsidP="005C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002"/>
      <w:gridCol w:w="2554"/>
      <w:gridCol w:w="1962"/>
      <w:gridCol w:w="2554"/>
    </w:tblGrid>
    <w:tr w:rsidR="00660CB9" w:rsidRPr="00CD1EAC" w:rsidTr="007E0478">
      <w:tc>
        <w:tcPr>
          <w:tcW w:w="9072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660CB9" w:rsidRPr="00FB7507" w:rsidRDefault="00660CB9">
          <w:pPr>
            <w:pStyle w:val="Stopka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5760720" cy="27368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eparat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2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60CB9" w:rsidRPr="00CD1EAC" w:rsidTr="00B1030E"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660CB9" w:rsidRPr="00FB7507" w:rsidRDefault="00660CB9" w:rsidP="006C6D3A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>tel.: +48 42 236 17 00</w:t>
          </w:r>
        </w:p>
        <w:p w:rsidR="00660CB9" w:rsidRPr="00FB7507" w:rsidRDefault="00660CB9" w:rsidP="006C6D3A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>fax: +48 42 235 02 05</w:t>
          </w:r>
        </w:p>
        <w:p w:rsidR="00660CB9" w:rsidRPr="00FB7507" w:rsidRDefault="00660CB9" w:rsidP="006C6D3A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</w:tcPr>
        <w:p w:rsidR="00660CB9" w:rsidRPr="00CD6772" w:rsidRDefault="00660CB9" w:rsidP="007E0478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  <w:lang w:val="en-GB"/>
            </w:rPr>
          </w:pPr>
          <w:r w:rsidRPr="00CD6772">
            <w:rPr>
              <w:rFonts w:ascii="Arial" w:hAnsi="Arial" w:cs="Arial"/>
              <w:sz w:val="14"/>
              <w:szCs w:val="14"/>
              <w:lang w:val="en-GB"/>
            </w:rPr>
            <w:t>e-mail: biuro@lka.lodzkie.pl</w:t>
          </w:r>
        </w:p>
        <w:p w:rsidR="00660CB9" w:rsidRPr="00FB7507" w:rsidRDefault="00660CB9" w:rsidP="007E0478">
          <w:pPr>
            <w:pStyle w:val="Nagwek"/>
            <w:tabs>
              <w:tab w:val="clear" w:pos="4536"/>
              <w:tab w:val="center" w:pos="0"/>
            </w:tabs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>www.lka.lodzkie.pl</w:t>
          </w:r>
        </w:p>
        <w:p w:rsidR="00660CB9" w:rsidRPr="00FB7507" w:rsidRDefault="00660CB9" w:rsidP="006C6D3A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941" w:type="dxa"/>
          <w:tcBorders>
            <w:top w:val="nil"/>
            <w:left w:val="nil"/>
            <w:bottom w:val="nil"/>
            <w:right w:val="nil"/>
          </w:tcBorders>
        </w:tcPr>
        <w:p w:rsidR="00660CB9" w:rsidRPr="00FB7507" w:rsidRDefault="00660CB9" w:rsidP="007E0478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 xml:space="preserve">NIP: 725-202-58-42 </w:t>
          </w:r>
        </w:p>
        <w:p w:rsidR="00660CB9" w:rsidRPr="00FB7507" w:rsidRDefault="00660CB9" w:rsidP="007E0478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 xml:space="preserve">REGON: 100893710 </w:t>
          </w:r>
        </w:p>
      </w:tc>
      <w:tc>
        <w:tcPr>
          <w:tcW w:w="2611" w:type="dxa"/>
          <w:tcBorders>
            <w:top w:val="nil"/>
            <w:left w:val="nil"/>
            <w:bottom w:val="nil"/>
            <w:right w:val="nil"/>
          </w:tcBorders>
        </w:tcPr>
        <w:p w:rsidR="00660CB9" w:rsidRPr="00FB7507" w:rsidRDefault="00660CB9" w:rsidP="00A56C8F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>KRS: 0000359408</w:t>
          </w:r>
        </w:p>
        <w:p w:rsidR="00660CB9" w:rsidRPr="00FB7507" w:rsidRDefault="0086131F" w:rsidP="00E70F30">
          <w:pPr>
            <w:pStyle w:val="Stopka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Kapitał zakładowy: </w:t>
          </w:r>
          <w:r w:rsidR="00E70F30">
            <w:rPr>
              <w:rFonts w:ascii="Arial" w:hAnsi="Arial" w:cs="Arial"/>
              <w:color w:val="000000"/>
              <w:sz w:val="14"/>
              <w:szCs w:val="14"/>
              <w:lang w:eastAsia="pl-PL"/>
            </w:rPr>
            <w:t>41</w:t>
          </w:r>
          <w:r>
            <w:rPr>
              <w:rFonts w:ascii="Arial" w:hAnsi="Arial" w:cs="Arial"/>
              <w:color w:val="000000"/>
              <w:sz w:val="14"/>
              <w:szCs w:val="14"/>
              <w:lang w:eastAsia="pl-PL"/>
            </w:rPr>
            <w:t>.</w:t>
          </w:r>
          <w:r w:rsidR="00E70F30">
            <w:rPr>
              <w:rFonts w:ascii="Arial" w:hAnsi="Arial" w:cs="Arial"/>
              <w:color w:val="000000"/>
              <w:sz w:val="14"/>
              <w:szCs w:val="14"/>
              <w:lang w:eastAsia="pl-PL"/>
            </w:rPr>
            <w:t>919.</w:t>
          </w:r>
          <w:r>
            <w:rPr>
              <w:rFonts w:ascii="Arial" w:hAnsi="Arial" w:cs="Arial"/>
              <w:color w:val="000000"/>
              <w:sz w:val="14"/>
              <w:szCs w:val="14"/>
              <w:lang w:eastAsia="pl-PL"/>
            </w:rPr>
            <w:t xml:space="preserve">000,00 </w:t>
          </w:r>
          <w:r w:rsidR="00660CB9" w:rsidRPr="00FB7507">
            <w:rPr>
              <w:rFonts w:ascii="Arial" w:hAnsi="Arial" w:cs="Arial"/>
              <w:sz w:val="14"/>
              <w:szCs w:val="14"/>
            </w:rPr>
            <w:t>zł</w:t>
          </w:r>
        </w:p>
      </w:tc>
    </w:tr>
  </w:tbl>
  <w:p w:rsidR="00660CB9" w:rsidRPr="00CD1EAC" w:rsidRDefault="00660CB9">
    <w:pPr>
      <w:pStyle w:val="Stopka"/>
      <w:rPr>
        <w:rFonts w:ascii="Exo 2.0 Light" w:hAnsi="Exo 2.0 Light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30" w:rsidRDefault="006C4B30" w:rsidP="005C66EB">
      <w:pPr>
        <w:spacing w:after="0" w:line="240" w:lineRule="auto"/>
      </w:pPr>
      <w:r>
        <w:separator/>
      </w:r>
    </w:p>
  </w:footnote>
  <w:footnote w:type="continuationSeparator" w:id="0">
    <w:p w:rsidR="006C4B30" w:rsidRDefault="006C4B30" w:rsidP="005C6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CB9" w:rsidRDefault="006C4B3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817626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CB9" w:rsidRPr="00FB7507" w:rsidRDefault="00660CB9" w:rsidP="005C66EB">
    <w:pPr>
      <w:pStyle w:val="Nagwek"/>
      <w:jc w:val="center"/>
      <w:rPr>
        <w:rFonts w:ascii="Arial" w:hAnsi="Arial" w:cs="Arial"/>
      </w:rPr>
    </w:pPr>
    <w:r w:rsidRPr="00FB7507">
      <w:rPr>
        <w:rFonts w:ascii="Arial" w:hAnsi="Arial" w:cs="Arial"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3810</wp:posOffset>
          </wp:positionV>
          <wp:extent cx="1544955" cy="10572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95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4B30">
      <w:rPr>
        <w:rFonts w:ascii="Arial" w:hAnsi="Arial" w:cs="Arial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817627" o:spid="_x0000_s2060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2" o:title="bg"/>
          <w10:wrap anchorx="margin" anchory="margin"/>
        </v:shape>
      </w:pict>
    </w:r>
  </w:p>
  <w:tbl>
    <w:tblPr>
      <w:tblStyle w:val="Tabela-Siatka"/>
      <w:tblW w:w="9498" w:type="dxa"/>
      <w:tblInd w:w="-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2146"/>
      <w:gridCol w:w="4332"/>
    </w:tblGrid>
    <w:tr w:rsidR="00660CB9" w:rsidRPr="00FB7507" w:rsidTr="00FB7507">
      <w:tc>
        <w:tcPr>
          <w:tcW w:w="3020" w:type="dxa"/>
        </w:tcPr>
        <w:p w:rsidR="00660CB9" w:rsidRPr="00FB7507" w:rsidRDefault="00660CB9" w:rsidP="005C66EB">
          <w:pPr>
            <w:pStyle w:val="Nagwek"/>
            <w:jc w:val="center"/>
            <w:rPr>
              <w:rFonts w:ascii="Arial" w:hAnsi="Arial" w:cs="Arial"/>
            </w:rPr>
          </w:pPr>
        </w:p>
      </w:tc>
      <w:tc>
        <w:tcPr>
          <w:tcW w:w="2146" w:type="dxa"/>
        </w:tcPr>
        <w:p w:rsidR="00660CB9" w:rsidRPr="00FB7507" w:rsidRDefault="00660CB9" w:rsidP="005C66EB">
          <w:pPr>
            <w:pStyle w:val="Nagwek"/>
            <w:jc w:val="center"/>
            <w:rPr>
              <w:rFonts w:ascii="Arial" w:hAnsi="Arial" w:cs="Arial"/>
            </w:rPr>
          </w:pPr>
        </w:p>
      </w:tc>
      <w:tc>
        <w:tcPr>
          <w:tcW w:w="4332" w:type="dxa"/>
          <w:vAlign w:val="bottom"/>
        </w:tcPr>
        <w:p w:rsidR="00660CB9" w:rsidRPr="00FB7507" w:rsidRDefault="00660CB9" w:rsidP="00FB7507">
          <w:pPr>
            <w:pStyle w:val="Nagwek"/>
            <w:spacing w:line="276" w:lineRule="auto"/>
            <w:rPr>
              <w:rFonts w:ascii="Arial" w:hAnsi="Arial" w:cs="Arial"/>
              <w:sz w:val="18"/>
              <w:szCs w:val="14"/>
            </w:rPr>
          </w:pPr>
        </w:p>
        <w:p w:rsidR="00660CB9" w:rsidRPr="0047097B" w:rsidRDefault="00660CB9" w:rsidP="00FB7507">
          <w:pPr>
            <w:pStyle w:val="Nagwek"/>
            <w:spacing w:line="276" w:lineRule="auto"/>
            <w:jc w:val="right"/>
            <w:rPr>
              <w:rFonts w:ascii="Arial" w:hAnsi="Arial" w:cs="Arial"/>
              <w:sz w:val="20"/>
              <w:szCs w:val="14"/>
            </w:rPr>
          </w:pPr>
          <w:r w:rsidRPr="0047097B">
            <w:rPr>
              <w:rFonts w:ascii="Arial" w:hAnsi="Arial" w:cs="Arial"/>
              <w:b/>
              <w:sz w:val="20"/>
              <w:szCs w:val="14"/>
            </w:rPr>
            <w:t>„Łódzka Kolej Aglomeracyjna” sp. z o.o</w:t>
          </w:r>
          <w:r w:rsidRPr="0047097B">
            <w:rPr>
              <w:rFonts w:ascii="Arial" w:hAnsi="Arial" w:cs="Arial"/>
              <w:sz w:val="20"/>
              <w:szCs w:val="14"/>
            </w:rPr>
            <w:t>.</w:t>
          </w:r>
        </w:p>
        <w:p w:rsidR="00660CB9" w:rsidRPr="0047097B" w:rsidRDefault="00660CB9" w:rsidP="00FB7507">
          <w:pPr>
            <w:pStyle w:val="Nagwek"/>
            <w:spacing w:line="276" w:lineRule="auto"/>
            <w:jc w:val="right"/>
            <w:rPr>
              <w:rFonts w:ascii="Arial" w:hAnsi="Arial" w:cs="Arial"/>
              <w:sz w:val="20"/>
              <w:szCs w:val="14"/>
            </w:rPr>
          </w:pPr>
          <w:r w:rsidRPr="0047097B">
            <w:rPr>
              <w:rFonts w:ascii="Arial" w:hAnsi="Arial" w:cs="Arial"/>
              <w:sz w:val="20"/>
              <w:szCs w:val="14"/>
            </w:rPr>
            <w:t>Al. Piłsudskiego 12</w:t>
          </w:r>
        </w:p>
        <w:p w:rsidR="00660CB9" w:rsidRPr="00FB7507" w:rsidRDefault="00660CB9" w:rsidP="00FB7507">
          <w:pPr>
            <w:pStyle w:val="Nagwek"/>
            <w:spacing w:line="276" w:lineRule="auto"/>
            <w:jc w:val="right"/>
            <w:rPr>
              <w:rFonts w:ascii="Arial" w:hAnsi="Arial" w:cs="Arial"/>
              <w:sz w:val="18"/>
              <w:szCs w:val="14"/>
            </w:rPr>
          </w:pPr>
          <w:r w:rsidRPr="0047097B">
            <w:rPr>
              <w:rFonts w:ascii="Arial" w:hAnsi="Arial" w:cs="Arial"/>
              <w:sz w:val="20"/>
              <w:szCs w:val="14"/>
            </w:rPr>
            <w:t>90-051 Łódź</w:t>
          </w:r>
        </w:p>
        <w:p w:rsidR="00660CB9" w:rsidRPr="00FB7507" w:rsidRDefault="00660CB9" w:rsidP="00B1030E">
          <w:pPr>
            <w:pStyle w:val="Nagwek"/>
            <w:spacing w:line="276" w:lineRule="auto"/>
            <w:rPr>
              <w:rFonts w:ascii="Arial" w:hAnsi="Arial" w:cs="Arial"/>
              <w:sz w:val="18"/>
              <w:szCs w:val="14"/>
            </w:rPr>
          </w:pPr>
        </w:p>
      </w:tc>
    </w:tr>
  </w:tbl>
  <w:p w:rsidR="00660CB9" w:rsidRPr="00FB7507" w:rsidRDefault="00660CB9" w:rsidP="005C66EB">
    <w:pPr>
      <w:pStyle w:val="Nagwek"/>
      <w:jc w:val="center"/>
      <w:rPr>
        <w:rFonts w:ascii="Arial" w:hAnsi="Arial" w:cs="Arial"/>
      </w:rPr>
    </w:pPr>
  </w:p>
  <w:p w:rsidR="00660CB9" w:rsidRPr="00FB7507" w:rsidRDefault="00660CB9" w:rsidP="005C66EB">
    <w:pPr>
      <w:pStyle w:val="Nagwek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CB9" w:rsidRDefault="006C4B3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817625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0B00"/>
    <w:multiLevelType w:val="hybridMultilevel"/>
    <w:tmpl w:val="7E9CB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603F1"/>
    <w:multiLevelType w:val="hybridMultilevel"/>
    <w:tmpl w:val="B6D6C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76387"/>
    <w:multiLevelType w:val="hybridMultilevel"/>
    <w:tmpl w:val="3EDE3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C67FA"/>
    <w:multiLevelType w:val="hybridMultilevel"/>
    <w:tmpl w:val="59B4D592"/>
    <w:lvl w:ilvl="0" w:tplc="FCA2691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B3E9A"/>
    <w:multiLevelType w:val="hybridMultilevel"/>
    <w:tmpl w:val="DA3E0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EB"/>
    <w:rsid w:val="00003871"/>
    <w:rsid w:val="000343AC"/>
    <w:rsid w:val="00096BE7"/>
    <w:rsid w:val="00191FC9"/>
    <w:rsid w:val="001E777A"/>
    <w:rsid w:val="001F605B"/>
    <w:rsid w:val="00220B07"/>
    <w:rsid w:val="00253CCE"/>
    <w:rsid w:val="00253F31"/>
    <w:rsid w:val="002824E5"/>
    <w:rsid w:val="002B09DC"/>
    <w:rsid w:val="00344F05"/>
    <w:rsid w:val="004030F9"/>
    <w:rsid w:val="0047097B"/>
    <w:rsid w:val="004A5EC6"/>
    <w:rsid w:val="004B273F"/>
    <w:rsid w:val="005101F0"/>
    <w:rsid w:val="00527520"/>
    <w:rsid w:val="0053798A"/>
    <w:rsid w:val="00584D62"/>
    <w:rsid w:val="005C66EB"/>
    <w:rsid w:val="00660CB9"/>
    <w:rsid w:val="006846E8"/>
    <w:rsid w:val="006B654C"/>
    <w:rsid w:val="006C4B30"/>
    <w:rsid w:val="006C6D3A"/>
    <w:rsid w:val="007B7F53"/>
    <w:rsid w:val="007E0478"/>
    <w:rsid w:val="00822985"/>
    <w:rsid w:val="0084727E"/>
    <w:rsid w:val="0086131F"/>
    <w:rsid w:val="008C6735"/>
    <w:rsid w:val="008E3651"/>
    <w:rsid w:val="009A551F"/>
    <w:rsid w:val="00A06B2B"/>
    <w:rsid w:val="00A07114"/>
    <w:rsid w:val="00A56C8F"/>
    <w:rsid w:val="00B1030E"/>
    <w:rsid w:val="00B256E9"/>
    <w:rsid w:val="00B76133"/>
    <w:rsid w:val="00B8134A"/>
    <w:rsid w:val="00BD4EBF"/>
    <w:rsid w:val="00C22699"/>
    <w:rsid w:val="00C22970"/>
    <w:rsid w:val="00C26936"/>
    <w:rsid w:val="00CD1EAC"/>
    <w:rsid w:val="00CD6772"/>
    <w:rsid w:val="00CF5BDB"/>
    <w:rsid w:val="00CF5E5F"/>
    <w:rsid w:val="00D2623E"/>
    <w:rsid w:val="00D8105B"/>
    <w:rsid w:val="00DA37A2"/>
    <w:rsid w:val="00DB0032"/>
    <w:rsid w:val="00E70F30"/>
    <w:rsid w:val="00E94FFC"/>
    <w:rsid w:val="00EB2641"/>
    <w:rsid w:val="00EC7148"/>
    <w:rsid w:val="00FB7507"/>
    <w:rsid w:val="00FD6001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chartTrackingRefBased/>
  <w15:docId w15:val="{46B3EFC4-6087-42C0-A85E-01D0FCD1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F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6EB"/>
  </w:style>
  <w:style w:type="paragraph" w:styleId="Stopka">
    <w:name w:val="footer"/>
    <w:basedOn w:val="Normalny"/>
    <w:link w:val="StopkaZnak"/>
    <w:uiPriority w:val="99"/>
    <w:unhideWhenUsed/>
    <w:rsid w:val="005C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6EB"/>
  </w:style>
  <w:style w:type="table" w:styleId="Tabela-Siatka">
    <w:name w:val="Table Grid"/>
    <w:basedOn w:val="Standardowy"/>
    <w:uiPriority w:val="39"/>
    <w:rsid w:val="005C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2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64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0CB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B0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55306-A0C6-466D-83BE-9C1567EA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Kokoszewski</dc:creator>
  <cp:keywords/>
  <dc:description/>
  <cp:lastModifiedBy>Joanna Osińska</cp:lastModifiedBy>
  <cp:revision>4</cp:revision>
  <cp:lastPrinted>2019-12-11T13:02:00Z</cp:lastPrinted>
  <dcterms:created xsi:type="dcterms:W3CDTF">2019-12-20T12:37:00Z</dcterms:created>
  <dcterms:modified xsi:type="dcterms:W3CDTF">2019-12-20T12:40:00Z</dcterms:modified>
</cp:coreProperties>
</file>